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12" w:rsidRPr="003117E9" w:rsidRDefault="00903B12" w:rsidP="00903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E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-310515</wp:posOffset>
            </wp:positionV>
            <wp:extent cx="1371600" cy="1343025"/>
            <wp:effectExtent l="19050" t="0" r="0" b="0"/>
            <wp:wrapTight wrapText="bothSides">
              <wp:wrapPolygon edited="0">
                <wp:start x="-300" y="0"/>
                <wp:lineTo x="-300" y="21447"/>
                <wp:lineTo x="21600" y="21447"/>
                <wp:lineTo x="21600" y="0"/>
                <wp:lineTo x="-300" y="0"/>
              </wp:wrapPolygon>
            </wp:wrapTight>
            <wp:docPr id="1" name="Рисунок 2" descr="ц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р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7E9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proofErr w:type="gramStart"/>
      <w:r w:rsidRPr="003117E9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3117E9">
        <w:rPr>
          <w:rFonts w:ascii="Times New Roman" w:hAnsi="Times New Roman" w:cs="Times New Roman"/>
          <w:b/>
          <w:sz w:val="28"/>
          <w:szCs w:val="28"/>
        </w:rPr>
        <w:t xml:space="preserve"> – педагогического</w:t>
      </w:r>
      <w:proofErr w:type="gramEnd"/>
      <w:r w:rsidRPr="003117E9">
        <w:rPr>
          <w:rFonts w:ascii="Times New Roman" w:hAnsi="Times New Roman" w:cs="Times New Roman"/>
          <w:b/>
          <w:sz w:val="28"/>
          <w:szCs w:val="28"/>
        </w:rPr>
        <w:t xml:space="preserve"> сопровождения семьи  образовательными учреждениями Ленинского района через сотрудничество</w:t>
      </w:r>
      <w:r w:rsidR="00C920B8">
        <w:rPr>
          <w:rFonts w:ascii="Times New Roman" w:hAnsi="Times New Roman" w:cs="Times New Roman"/>
          <w:b/>
          <w:sz w:val="28"/>
          <w:szCs w:val="28"/>
        </w:rPr>
        <w:t xml:space="preserve"> с Центром психолого-педагогического сопровождения</w:t>
      </w:r>
      <w:r w:rsidRPr="003117E9">
        <w:rPr>
          <w:rFonts w:ascii="Times New Roman" w:hAnsi="Times New Roman" w:cs="Times New Roman"/>
          <w:b/>
          <w:sz w:val="28"/>
          <w:szCs w:val="28"/>
        </w:rPr>
        <w:t xml:space="preserve"> «Исток».</w:t>
      </w:r>
    </w:p>
    <w:p w:rsidR="00903B12" w:rsidRDefault="00903B12" w:rsidP="00903B1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«Каковы стиль жизни, внутренняя атмосфер и система нравственных ценностей семьи – таков будет мир»</w:t>
      </w:r>
    </w:p>
    <w:p w:rsidR="00903B12" w:rsidRDefault="00903B12" w:rsidP="00903B1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Л. Н. Толстой</w:t>
      </w:r>
    </w:p>
    <w:p w:rsidR="00D50E7A" w:rsidRDefault="00903B12" w:rsidP="00D50E7A">
      <w:pPr>
        <w:spacing w:before="120"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мы наблюдаем высокий интерес к установлению социального партнерства различных общественных групп с семьей. Безусловно, одним из приоритетных является партнерство семьи и школы, как ведущих педагогических систем. Проблема взаимодействия семьи и школы в процессе воспитания подрастающего человека имеет давнюю традицию в отечественной педагогике. Возникновение и развитие идеи целенаправленной педагогической подготовки родителей исторически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характером взаимоотношений семьи, школы и государства, семейного и общественного воспитания, что в конечном итоге определялось степенью осознания роли семьи, родителей в образовательной деятельности ребенка. В последние годы роль семьи в образовательной деятельности ребенка только возрастает. Семья является основным фактором социализации, воспитания и формирования личности ребенка и продолжает оставаться для него внутренним эталоном сравнения, некоей нулевой точкой отсчета на всю жизнь. Именно поэтому, </w:t>
      </w:r>
      <w:r w:rsidR="00831144">
        <w:rPr>
          <w:rFonts w:ascii="Times New Roman" w:hAnsi="Times New Roman" w:cs="Times New Roman"/>
          <w:sz w:val="24"/>
          <w:szCs w:val="24"/>
        </w:rPr>
        <w:t xml:space="preserve">пред различными социальными структурами встает вопрос поиска наиболее эффективных путей взаимодействия с семьей. </w:t>
      </w:r>
    </w:p>
    <w:p w:rsidR="0058057C" w:rsidRDefault="0002395A" w:rsidP="0002395A">
      <w:pPr>
        <w:spacing w:before="120"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Центром детского творчества Ленинского района</w:t>
      </w:r>
      <w:r w:rsidR="00831144">
        <w:rPr>
          <w:rFonts w:ascii="Times New Roman" w:hAnsi="Times New Roman" w:cs="Times New Roman"/>
          <w:sz w:val="24"/>
          <w:szCs w:val="24"/>
        </w:rPr>
        <w:t xml:space="preserve"> был сделан акцент на важности планомерной и целенаправленной работы с семьей, с целью повышения статуса семьи, предотвращении семейного неблагополучия, профилактики социального сиротства. Именно эти задачи и ре</w:t>
      </w:r>
      <w:r>
        <w:rPr>
          <w:rFonts w:ascii="Times New Roman" w:hAnsi="Times New Roman" w:cs="Times New Roman"/>
          <w:sz w:val="24"/>
          <w:szCs w:val="24"/>
        </w:rPr>
        <w:t>шает Центр психолого-педагогического сопровождения</w:t>
      </w:r>
      <w:r w:rsidR="00831144">
        <w:rPr>
          <w:rFonts w:ascii="Times New Roman" w:hAnsi="Times New Roman" w:cs="Times New Roman"/>
          <w:sz w:val="24"/>
          <w:szCs w:val="24"/>
        </w:rPr>
        <w:t xml:space="preserve"> «Исток»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57C" w:rsidRPr="006C5DB8" w:rsidRDefault="0058057C" w:rsidP="00D50E7A">
      <w:pPr>
        <w:pStyle w:val="a3"/>
        <w:tabs>
          <w:tab w:val="left" w:pos="6580"/>
        </w:tabs>
        <w:spacing w:before="120"/>
        <w:ind w:right="424"/>
      </w:pPr>
      <w:r w:rsidRPr="006C5DB8">
        <w:t xml:space="preserve">В деятельности Центра </w:t>
      </w:r>
      <w:r w:rsidR="0002395A">
        <w:t>психолого-педагогического сопровождения</w:t>
      </w:r>
      <w:r w:rsidR="0002395A" w:rsidRPr="006C5DB8">
        <w:t xml:space="preserve"> </w:t>
      </w:r>
      <w:r w:rsidRPr="006C5DB8">
        <w:t>«Исток» обозначены следующие задачи:</w:t>
      </w:r>
    </w:p>
    <w:p w:rsidR="0058057C" w:rsidRPr="006A638D" w:rsidRDefault="0058057C" w:rsidP="00D50E7A">
      <w:pPr>
        <w:numPr>
          <w:ilvl w:val="0"/>
          <w:numId w:val="1"/>
        </w:numPr>
        <w:tabs>
          <w:tab w:val="clear" w:pos="2160"/>
        </w:tabs>
        <w:spacing w:before="120" w:after="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с учащимися школ по содействию процессу социализации: усвоение  семейных норм и ценностей, формирование навыков здорового стиля жизни, содействие личностному росту детей и подростков </w:t>
      </w:r>
    </w:p>
    <w:p w:rsidR="0058057C" w:rsidRPr="006A638D" w:rsidRDefault="0058057C" w:rsidP="00D50E7A">
      <w:pPr>
        <w:numPr>
          <w:ilvl w:val="0"/>
          <w:numId w:val="1"/>
        </w:numPr>
        <w:tabs>
          <w:tab w:val="clear" w:pos="2160"/>
          <w:tab w:val="left" w:pos="709"/>
        </w:tabs>
        <w:spacing w:before="120" w:after="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родителей по проблемам семейного воспитания; повышение уровня родительской компетентности</w:t>
      </w:r>
    </w:p>
    <w:p w:rsidR="0058057C" w:rsidRPr="006A638D" w:rsidRDefault="0058057C" w:rsidP="00D50E7A">
      <w:pPr>
        <w:numPr>
          <w:ilvl w:val="0"/>
          <w:numId w:val="1"/>
        </w:numPr>
        <w:tabs>
          <w:tab w:val="clear" w:pos="2160"/>
        </w:tabs>
        <w:spacing w:before="120" w:after="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Сотрудничество с педагогами образовательных учреждений с целью расширения диапазона психологических, педагогических знаний и умений</w:t>
      </w:r>
    </w:p>
    <w:p w:rsidR="0058057C" w:rsidRPr="006A638D" w:rsidRDefault="0058057C" w:rsidP="00D50E7A">
      <w:pPr>
        <w:numPr>
          <w:ilvl w:val="0"/>
          <w:numId w:val="1"/>
        </w:numPr>
        <w:tabs>
          <w:tab w:val="clear" w:pos="2160"/>
        </w:tabs>
        <w:spacing w:before="120" w:after="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Создание условий для осуществления преемственности воспитательного процесса при переходе ребенка из детского сада в школу</w:t>
      </w:r>
    </w:p>
    <w:p w:rsidR="0058057C" w:rsidRPr="006A638D" w:rsidRDefault="0058057C" w:rsidP="00D50E7A">
      <w:pPr>
        <w:numPr>
          <w:ilvl w:val="0"/>
          <w:numId w:val="1"/>
        </w:numPr>
        <w:tabs>
          <w:tab w:val="clear" w:pos="2160"/>
        </w:tabs>
        <w:spacing w:before="120" w:after="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Укрепление сотрудничества семьи и школы через реализацию мероприятий по поддержке семейного воспитания в Ленинском районе</w:t>
      </w:r>
    </w:p>
    <w:p w:rsidR="0058057C" w:rsidRPr="006C5DB8" w:rsidRDefault="0058057C" w:rsidP="00D50E7A">
      <w:pPr>
        <w:spacing w:before="120" w:after="0" w:line="240" w:lineRule="auto"/>
        <w:ind w:left="720" w:right="424" w:firstLine="180"/>
        <w:jc w:val="both"/>
        <w:rPr>
          <w:rFonts w:ascii="Times New Roman" w:hAnsi="Times New Roman" w:cs="Times New Roman"/>
          <w:b/>
        </w:rPr>
      </w:pPr>
      <w:r w:rsidRPr="006C5DB8">
        <w:rPr>
          <w:rFonts w:ascii="Times New Roman" w:hAnsi="Times New Roman" w:cs="Times New Roman"/>
          <w:b/>
        </w:rPr>
        <w:t>Основные направления деятельности:</w:t>
      </w:r>
    </w:p>
    <w:p w:rsidR="0058057C" w:rsidRPr="006A638D" w:rsidRDefault="0058057C" w:rsidP="00D50E7A">
      <w:pPr>
        <w:numPr>
          <w:ilvl w:val="0"/>
          <w:numId w:val="2"/>
        </w:numPr>
        <w:tabs>
          <w:tab w:val="clear" w:pos="2062"/>
        </w:tabs>
        <w:spacing w:before="120"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Просветительская</w:t>
      </w:r>
    </w:p>
    <w:p w:rsidR="0058057C" w:rsidRPr="006A638D" w:rsidRDefault="0058057C" w:rsidP="00D50E7A">
      <w:pPr>
        <w:numPr>
          <w:ilvl w:val="0"/>
          <w:numId w:val="2"/>
        </w:numPr>
        <w:tabs>
          <w:tab w:val="clear" w:pos="2062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Методическая</w:t>
      </w:r>
    </w:p>
    <w:p w:rsidR="0058057C" w:rsidRPr="006A638D" w:rsidRDefault="0058057C" w:rsidP="00D50E7A">
      <w:pPr>
        <w:numPr>
          <w:ilvl w:val="0"/>
          <w:numId w:val="2"/>
        </w:numPr>
        <w:tabs>
          <w:tab w:val="clear" w:pos="2062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38D">
        <w:rPr>
          <w:rFonts w:ascii="Times New Roman" w:hAnsi="Times New Roman" w:cs="Times New Roman"/>
          <w:sz w:val="24"/>
          <w:szCs w:val="24"/>
        </w:rPr>
        <w:t>Организационная</w:t>
      </w:r>
      <w:proofErr w:type="gramEnd"/>
      <w:r w:rsidRPr="006A638D">
        <w:rPr>
          <w:rFonts w:ascii="Times New Roman" w:hAnsi="Times New Roman" w:cs="Times New Roman"/>
          <w:sz w:val="24"/>
          <w:szCs w:val="24"/>
        </w:rPr>
        <w:t xml:space="preserve"> /смотры, конкурсы, акции и др./</w:t>
      </w:r>
    </w:p>
    <w:p w:rsidR="0058057C" w:rsidRPr="006A638D" w:rsidRDefault="0058057C" w:rsidP="00D50E7A">
      <w:pPr>
        <w:numPr>
          <w:ilvl w:val="0"/>
          <w:numId w:val="2"/>
        </w:numPr>
        <w:tabs>
          <w:tab w:val="clear" w:pos="2062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38D">
        <w:rPr>
          <w:rFonts w:ascii="Times New Roman" w:hAnsi="Times New Roman" w:cs="Times New Roman"/>
          <w:sz w:val="24"/>
          <w:szCs w:val="24"/>
        </w:rPr>
        <w:lastRenderedPageBreak/>
        <w:t>Развивающая</w:t>
      </w:r>
      <w:proofErr w:type="gramEnd"/>
      <w:r w:rsidRPr="006A638D">
        <w:rPr>
          <w:rFonts w:ascii="Times New Roman" w:hAnsi="Times New Roman" w:cs="Times New Roman"/>
          <w:sz w:val="24"/>
          <w:szCs w:val="24"/>
        </w:rPr>
        <w:t xml:space="preserve"> /консультации, тренинги/</w:t>
      </w:r>
    </w:p>
    <w:p w:rsidR="0058057C" w:rsidRPr="006A638D" w:rsidRDefault="0058057C" w:rsidP="00D50E7A">
      <w:pPr>
        <w:numPr>
          <w:ilvl w:val="0"/>
          <w:numId w:val="2"/>
        </w:numPr>
        <w:tabs>
          <w:tab w:val="clear" w:pos="2062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Научно-исследовательская</w:t>
      </w:r>
    </w:p>
    <w:p w:rsidR="0058057C" w:rsidRPr="006A638D" w:rsidRDefault="0058057C" w:rsidP="00D50E7A">
      <w:pPr>
        <w:numPr>
          <w:ilvl w:val="0"/>
          <w:numId w:val="2"/>
        </w:numPr>
        <w:tabs>
          <w:tab w:val="clear" w:pos="2062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Издательская</w:t>
      </w:r>
    </w:p>
    <w:p w:rsidR="0058057C" w:rsidRPr="006C5DB8" w:rsidRDefault="0058057C" w:rsidP="00D50E7A">
      <w:pPr>
        <w:spacing w:line="240" w:lineRule="auto"/>
        <w:ind w:left="540" w:right="424" w:firstLine="360"/>
        <w:jc w:val="both"/>
        <w:rPr>
          <w:rFonts w:ascii="Times New Roman" w:hAnsi="Times New Roman" w:cs="Times New Roman"/>
        </w:rPr>
      </w:pPr>
      <w:r w:rsidRPr="006C5DB8">
        <w:rPr>
          <w:rFonts w:ascii="Times New Roman" w:hAnsi="Times New Roman" w:cs="Times New Roman"/>
          <w:b/>
        </w:rPr>
        <w:t>Программы</w:t>
      </w:r>
      <w:r w:rsidRPr="006C5DB8">
        <w:rPr>
          <w:rFonts w:ascii="Times New Roman" w:hAnsi="Times New Roman" w:cs="Times New Roman"/>
        </w:rPr>
        <w:t>:</w:t>
      </w:r>
    </w:p>
    <w:p w:rsidR="0058057C" w:rsidRPr="006A638D" w:rsidRDefault="0058057C" w:rsidP="00D50E7A">
      <w:pPr>
        <w:numPr>
          <w:ilvl w:val="0"/>
          <w:numId w:val="3"/>
        </w:numPr>
        <w:tabs>
          <w:tab w:val="clear" w:pos="4320"/>
          <w:tab w:val="left" w:pos="284"/>
        </w:tabs>
        <w:spacing w:after="0" w:line="240" w:lineRule="auto"/>
        <w:ind w:right="424" w:hanging="4178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Програ</w:t>
      </w:r>
      <w:r w:rsidR="00C708EA">
        <w:rPr>
          <w:rFonts w:ascii="Times New Roman" w:hAnsi="Times New Roman" w:cs="Times New Roman"/>
          <w:sz w:val="24"/>
          <w:szCs w:val="24"/>
        </w:rPr>
        <w:t xml:space="preserve">мма Центра психолого-педагогического сопровождения </w:t>
      </w:r>
      <w:r w:rsidRPr="006A638D">
        <w:rPr>
          <w:rFonts w:ascii="Times New Roman" w:hAnsi="Times New Roman" w:cs="Times New Roman"/>
          <w:sz w:val="24"/>
          <w:szCs w:val="24"/>
        </w:rPr>
        <w:t xml:space="preserve"> «Исток»</w:t>
      </w:r>
    </w:p>
    <w:p w:rsidR="0058057C" w:rsidRPr="00C708EA" w:rsidRDefault="0058057C" w:rsidP="00C708EA">
      <w:pPr>
        <w:numPr>
          <w:ilvl w:val="0"/>
          <w:numId w:val="3"/>
        </w:numPr>
        <w:tabs>
          <w:tab w:val="clear" w:pos="4320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 xml:space="preserve">Авторская образовательная программа М.В. </w:t>
      </w:r>
      <w:proofErr w:type="spellStart"/>
      <w:r w:rsidRPr="006A638D">
        <w:rPr>
          <w:rFonts w:ascii="Times New Roman" w:hAnsi="Times New Roman" w:cs="Times New Roman"/>
          <w:sz w:val="24"/>
          <w:szCs w:val="24"/>
        </w:rPr>
        <w:t>Коркиной</w:t>
      </w:r>
      <w:proofErr w:type="spellEnd"/>
      <w:r w:rsidRPr="006A638D">
        <w:rPr>
          <w:rFonts w:ascii="Times New Roman" w:hAnsi="Times New Roman" w:cs="Times New Roman"/>
          <w:sz w:val="24"/>
          <w:szCs w:val="24"/>
        </w:rPr>
        <w:t xml:space="preserve"> «Материнская школа «Исток»» - /экспертное заключение № 90 от 19.10.2005г. НИРО/</w:t>
      </w:r>
    </w:p>
    <w:p w:rsidR="0058057C" w:rsidRDefault="0058057C" w:rsidP="00D50E7A">
      <w:pPr>
        <w:numPr>
          <w:ilvl w:val="0"/>
          <w:numId w:val="3"/>
        </w:numPr>
        <w:tabs>
          <w:tab w:val="clear" w:pos="4320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Программа родительского всеобуча «Вы и Ваши дети»</w:t>
      </w:r>
    </w:p>
    <w:p w:rsidR="00C708EA" w:rsidRDefault="00C708EA" w:rsidP="00D50E7A">
      <w:pPr>
        <w:numPr>
          <w:ilvl w:val="0"/>
          <w:numId w:val="3"/>
        </w:numPr>
        <w:tabs>
          <w:tab w:val="clear" w:pos="4320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адаптации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среднему звену «Дружный класс»</w:t>
      </w:r>
    </w:p>
    <w:p w:rsidR="00C708EA" w:rsidRPr="006A638D" w:rsidRDefault="00C708EA" w:rsidP="00D50E7A">
      <w:pPr>
        <w:numPr>
          <w:ilvl w:val="0"/>
          <w:numId w:val="3"/>
        </w:numPr>
        <w:tabs>
          <w:tab w:val="clear" w:pos="4320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по созданию положительного психологического климата для обучающихся начальной школы «В гостях у сказки»</w:t>
      </w:r>
      <w:proofErr w:type="gramEnd"/>
    </w:p>
    <w:p w:rsidR="0058057C" w:rsidRPr="006A638D" w:rsidRDefault="0058057C" w:rsidP="00D50E7A">
      <w:pPr>
        <w:numPr>
          <w:ilvl w:val="0"/>
          <w:numId w:val="3"/>
        </w:numPr>
        <w:tabs>
          <w:tab w:val="clear" w:pos="4320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Программа психолого-педагогического сопровождения молодой семьи « Молодая семь</w:t>
      </w:r>
      <w:proofErr w:type="gramStart"/>
      <w:r w:rsidRPr="006A638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A638D">
        <w:rPr>
          <w:rFonts w:ascii="Times New Roman" w:hAnsi="Times New Roman" w:cs="Times New Roman"/>
          <w:sz w:val="24"/>
          <w:szCs w:val="24"/>
        </w:rPr>
        <w:t xml:space="preserve"> растем вместе»</w:t>
      </w:r>
    </w:p>
    <w:p w:rsidR="0058057C" w:rsidRPr="006A638D" w:rsidRDefault="0058057C" w:rsidP="00D50E7A">
      <w:pPr>
        <w:numPr>
          <w:ilvl w:val="0"/>
          <w:numId w:val="3"/>
        </w:numPr>
        <w:tabs>
          <w:tab w:val="left" w:pos="2880"/>
        </w:tabs>
        <w:spacing w:after="0" w:line="240" w:lineRule="auto"/>
        <w:ind w:left="284" w:right="4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Городской мега-проект «Мы вместе» проектная линия «В интересах  ребенка»</w:t>
      </w:r>
    </w:p>
    <w:p w:rsidR="00A5756B" w:rsidRDefault="00A5756B" w:rsidP="00C708EA">
      <w:pPr>
        <w:spacing w:line="240" w:lineRule="auto"/>
        <w:ind w:left="720" w:right="424" w:firstLine="180"/>
        <w:jc w:val="both"/>
        <w:rPr>
          <w:rFonts w:ascii="Times New Roman" w:hAnsi="Times New Roman" w:cs="Times New Roman"/>
          <w:b/>
        </w:rPr>
      </w:pPr>
    </w:p>
    <w:p w:rsidR="00C708EA" w:rsidRPr="00C708EA" w:rsidRDefault="0058057C" w:rsidP="00C708EA">
      <w:pPr>
        <w:spacing w:line="240" w:lineRule="auto"/>
        <w:ind w:left="720" w:right="424" w:firstLine="180"/>
        <w:jc w:val="both"/>
        <w:rPr>
          <w:rFonts w:ascii="Times New Roman" w:hAnsi="Times New Roman" w:cs="Times New Roman"/>
          <w:b/>
        </w:rPr>
      </w:pPr>
      <w:r w:rsidRPr="006C5DB8">
        <w:rPr>
          <w:rFonts w:ascii="Times New Roman" w:hAnsi="Times New Roman" w:cs="Times New Roman"/>
          <w:b/>
        </w:rPr>
        <w:t>Проекты:</w:t>
      </w:r>
    </w:p>
    <w:p w:rsidR="0058057C" w:rsidRPr="006A638D" w:rsidRDefault="0058057C" w:rsidP="00D50E7A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142" w:right="424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 xml:space="preserve">Проект  первичной профилактики асоциального поведения </w:t>
      </w:r>
      <w:r w:rsidRPr="006A638D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02395A" w:rsidRPr="0002395A">
        <w:rPr>
          <w:rFonts w:ascii="Times New Roman" w:hAnsi="Times New Roman" w:cs="Times New Roman"/>
          <w:sz w:val="24"/>
          <w:szCs w:val="24"/>
        </w:rPr>
        <w:t>об</w:t>
      </w:r>
      <w:r w:rsidRPr="0002395A">
        <w:rPr>
          <w:rFonts w:ascii="Times New Roman" w:hAnsi="Times New Roman" w:cs="Times New Roman"/>
          <w:sz w:val="24"/>
          <w:szCs w:val="24"/>
        </w:rPr>
        <w:t>уча</w:t>
      </w:r>
      <w:r w:rsidR="0002395A">
        <w:rPr>
          <w:rFonts w:ascii="Times New Roman" w:hAnsi="Times New Roman" w:cs="Times New Roman"/>
          <w:sz w:val="24"/>
          <w:szCs w:val="24"/>
        </w:rPr>
        <w:t>ю</w:t>
      </w:r>
      <w:r w:rsidRPr="0002395A">
        <w:rPr>
          <w:rFonts w:ascii="Times New Roman" w:hAnsi="Times New Roman" w:cs="Times New Roman"/>
          <w:sz w:val="24"/>
          <w:szCs w:val="24"/>
        </w:rPr>
        <w:t>щихся</w:t>
      </w:r>
      <w:r w:rsidRPr="006A638D">
        <w:rPr>
          <w:rFonts w:ascii="Times New Roman" w:hAnsi="Times New Roman" w:cs="Times New Roman"/>
          <w:sz w:val="24"/>
          <w:szCs w:val="24"/>
        </w:rPr>
        <w:t xml:space="preserve"> 7-9 классов «Мир, который построишь ты»</w:t>
      </w:r>
    </w:p>
    <w:p w:rsidR="0058057C" w:rsidRPr="00C708EA" w:rsidRDefault="0058057C" w:rsidP="00C708EA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142" w:right="424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C708EA">
        <w:rPr>
          <w:rFonts w:ascii="Times New Roman" w:hAnsi="Times New Roman" w:cs="Times New Roman"/>
          <w:sz w:val="24"/>
          <w:szCs w:val="24"/>
        </w:rPr>
        <w:t xml:space="preserve">Проект по формированию коммуникативной культуры </w:t>
      </w:r>
      <w:r w:rsidR="0002395A">
        <w:rPr>
          <w:rFonts w:ascii="Times New Roman" w:hAnsi="Times New Roman" w:cs="Times New Roman"/>
          <w:sz w:val="24"/>
          <w:szCs w:val="24"/>
        </w:rPr>
        <w:t>об</w:t>
      </w:r>
      <w:r w:rsidRPr="00C708EA">
        <w:rPr>
          <w:rFonts w:ascii="Times New Roman" w:hAnsi="Times New Roman" w:cs="Times New Roman"/>
          <w:sz w:val="24"/>
          <w:szCs w:val="24"/>
        </w:rPr>
        <w:t>уча</w:t>
      </w:r>
      <w:r w:rsidR="0002395A">
        <w:rPr>
          <w:rFonts w:ascii="Times New Roman" w:hAnsi="Times New Roman" w:cs="Times New Roman"/>
          <w:sz w:val="24"/>
          <w:szCs w:val="24"/>
        </w:rPr>
        <w:t>ю</w:t>
      </w:r>
      <w:r w:rsidRPr="00C708EA">
        <w:rPr>
          <w:rFonts w:ascii="Times New Roman" w:hAnsi="Times New Roman" w:cs="Times New Roman"/>
          <w:sz w:val="24"/>
          <w:szCs w:val="24"/>
        </w:rPr>
        <w:t>щихся 5-6 классов «Планета друзей»</w:t>
      </w:r>
    </w:p>
    <w:p w:rsidR="0058057C" w:rsidRPr="006A638D" w:rsidRDefault="0058057C" w:rsidP="00D50E7A">
      <w:pPr>
        <w:pStyle w:val="a5"/>
        <w:numPr>
          <w:ilvl w:val="0"/>
          <w:numId w:val="4"/>
        </w:numPr>
        <w:tabs>
          <w:tab w:val="left" w:pos="142"/>
          <w:tab w:val="num" w:pos="284"/>
        </w:tabs>
        <w:spacing w:line="240" w:lineRule="auto"/>
        <w:ind w:left="142" w:right="424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Проект  психолого-педагогического сопровождения родителей «Тематические родительские  недели «Моя родительская позиция»»</w:t>
      </w:r>
    </w:p>
    <w:p w:rsidR="0058057C" w:rsidRPr="00C708EA" w:rsidRDefault="0058057C" w:rsidP="00D50E7A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142" w:right="424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6A638D">
        <w:rPr>
          <w:rFonts w:ascii="Times New Roman" w:hAnsi="Times New Roman" w:cs="Times New Roman"/>
          <w:sz w:val="24"/>
          <w:szCs w:val="24"/>
        </w:rPr>
        <w:t>Проект по формированию инновационных подходов в воспитательной деятельности классных руководителей   «Классный коллектив»</w:t>
      </w:r>
    </w:p>
    <w:p w:rsidR="00C708EA" w:rsidRPr="00C708EA" w:rsidRDefault="00C708EA" w:rsidP="00D50E7A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142" w:right="424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 формированию здорового жизненного стиля для обучающихся начального звена «Путешествие в страну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Здравоярия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708EA" w:rsidRPr="0030699B" w:rsidRDefault="00C708EA" w:rsidP="00D50E7A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142" w:right="424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 по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позитивного отношения к сдаче</w:t>
      </w:r>
      <w:r w:rsidR="00A5756B">
        <w:rPr>
          <w:rFonts w:ascii="Times New Roman" w:hAnsi="Times New Roman" w:cs="Times New Roman"/>
          <w:sz w:val="24"/>
          <w:szCs w:val="24"/>
        </w:rPr>
        <w:t xml:space="preserve"> выпускных экзаменов в школе </w:t>
      </w:r>
      <w:r>
        <w:rPr>
          <w:rFonts w:ascii="Times New Roman" w:hAnsi="Times New Roman" w:cs="Times New Roman"/>
          <w:sz w:val="24"/>
          <w:szCs w:val="24"/>
        </w:rPr>
        <w:t>«Психологическая готовность к экзаменам»</w:t>
      </w:r>
    </w:p>
    <w:p w:rsidR="0030699B" w:rsidRPr="00832686" w:rsidRDefault="0030699B" w:rsidP="00D50E7A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142" w:right="424" w:firstLine="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E7E17">
        <w:rPr>
          <w:rFonts w:ascii="Times New Roman" w:hAnsi="Times New Roman" w:cs="Times New Roman"/>
          <w:sz w:val="24"/>
          <w:szCs w:val="24"/>
        </w:rPr>
        <w:t xml:space="preserve">по формированию позитивного образа себя для обучающихся среднего звена </w:t>
      </w:r>
      <w:r>
        <w:rPr>
          <w:rFonts w:ascii="Times New Roman" w:hAnsi="Times New Roman" w:cs="Times New Roman"/>
          <w:sz w:val="24"/>
          <w:szCs w:val="24"/>
        </w:rPr>
        <w:t>«Ступени успеха»</w:t>
      </w:r>
      <w:proofErr w:type="gramEnd"/>
    </w:p>
    <w:p w:rsidR="00832686" w:rsidRDefault="00832686" w:rsidP="00D50E7A">
      <w:pPr>
        <w:pStyle w:val="a5"/>
        <w:tabs>
          <w:tab w:val="left" w:pos="142"/>
          <w:tab w:val="left" w:pos="284"/>
        </w:tabs>
        <w:spacing w:line="240" w:lineRule="auto"/>
        <w:ind w:left="142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Тесное многолетнее сотруднич</w:t>
      </w:r>
      <w:r w:rsidR="0002395A">
        <w:rPr>
          <w:rFonts w:ascii="Times New Roman" w:hAnsi="Times New Roman" w:cs="Times New Roman"/>
          <w:sz w:val="24"/>
          <w:szCs w:val="24"/>
        </w:rPr>
        <w:t>ество школ и детских садов с ЦППС</w:t>
      </w:r>
      <w:r>
        <w:rPr>
          <w:rFonts w:ascii="Times New Roman" w:hAnsi="Times New Roman" w:cs="Times New Roman"/>
          <w:sz w:val="24"/>
          <w:szCs w:val="24"/>
        </w:rPr>
        <w:t xml:space="preserve"> «Исток» позволило выработать четкую систему взаимодействия в образовательном пространстве Ленинского района в сфере поддержки семейного воспитания.</w:t>
      </w:r>
    </w:p>
    <w:p w:rsidR="00832686" w:rsidRDefault="00ED50A9" w:rsidP="00D50E7A">
      <w:pPr>
        <w:pStyle w:val="a5"/>
        <w:tabs>
          <w:tab w:val="left" w:pos="142"/>
          <w:tab w:val="left" w:pos="284"/>
        </w:tabs>
        <w:spacing w:line="240" w:lineRule="auto"/>
        <w:ind w:left="142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говорит </w:t>
      </w:r>
      <w:r w:rsidR="00A5756B">
        <w:rPr>
          <w:rFonts w:ascii="Times New Roman" w:hAnsi="Times New Roman" w:cs="Times New Roman"/>
          <w:sz w:val="24"/>
          <w:szCs w:val="24"/>
        </w:rPr>
        <w:t>количество мероприятий</w:t>
      </w:r>
      <w:r w:rsidR="00832686">
        <w:rPr>
          <w:rFonts w:ascii="Times New Roman" w:hAnsi="Times New Roman" w:cs="Times New Roman"/>
          <w:sz w:val="24"/>
          <w:szCs w:val="24"/>
        </w:rPr>
        <w:t xml:space="preserve">, которые реализуются </w:t>
      </w:r>
      <w:r w:rsidR="003117E9">
        <w:rPr>
          <w:rFonts w:ascii="Times New Roman" w:hAnsi="Times New Roman" w:cs="Times New Roman"/>
          <w:sz w:val="24"/>
          <w:szCs w:val="24"/>
        </w:rPr>
        <w:t>в течение</w:t>
      </w:r>
      <w:r w:rsidR="00832686">
        <w:rPr>
          <w:rFonts w:ascii="Times New Roman" w:hAnsi="Times New Roman" w:cs="Times New Roman"/>
          <w:sz w:val="24"/>
          <w:szCs w:val="24"/>
        </w:rPr>
        <w:t xml:space="preserve"> одного учебного года с родительской общественностью: </w:t>
      </w:r>
      <w:r>
        <w:rPr>
          <w:rFonts w:ascii="Times New Roman" w:hAnsi="Times New Roman" w:cs="Times New Roman"/>
          <w:sz w:val="24"/>
          <w:szCs w:val="24"/>
        </w:rPr>
        <w:t>более 50</w:t>
      </w:r>
      <w:r w:rsidR="00832686">
        <w:rPr>
          <w:rFonts w:ascii="Times New Roman" w:hAnsi="Times New Roman" w:cs="Times New Roman"/>
          <w:sz w:val="24"/>
          <w:szCs w:val="24"/>
        </w:rPr>
        <w:t xml:space="preserve"> с д</w:t>
      </w:r>
      <w:r>
        <w:rPr>
          <w:rFonts w:ascii="Times New Roman" w:hAnsi="Times New Roman" w:cs="Times New Roman"/>
          <w:sz w:val="24"/>
          <w:szCs w:val="24"/>
        </w:rPr>
        <w:t xml:space="preserve">етскими садами (охват более 1500 человек), и </w:t>
      </w:r>
      <w:r w:rsidR="0030699B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2686">
        <w:rPr>
          <w:rFonts w:ascii="Times New Roman" w:hAnsi="Times New Roman" w:cs="Times New Roman"/>
          <w:sz w:val="24"/>
          <w:szCs w:val="24"/>
        </w:rPr>
        <w:t xml:space="preserve">00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069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школами (охват более </w:t>
      </w:r>
      <w:r w:rsidR="0030699B">
        <w:rPr>
          <w:rFonts w:ascii="Times New Roman" w:hAnsi="Times New Roman" w:cs="Times New Roman"/>
          <w:sz w:val="24"/>
          <w:szCs w:val="24"/>
        </w:rPr>
        <w:t>25</w:t>
      </w:r>
      <w:r w:rsidR="003117E9">
        <w:rPr>
          <w:rFonts w:ascii="Times New Roman" w:hAnsi="Times New Roman" w:cs="Times New Roman"/>
          <w:sz w:val="24"/>
          <w:szCs w:val="24"/>
        </w:rPr>
        <w:t>00 человек)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19E" w:rsidRDefault="003117E9" w:rsidP="00D50E7A">
      <w:pPr>
        <w:pStyle w:val="a5"/>
        <w:tabs>
          <w:tab w:val="left" w:pos="142"/>
          <w:tab w:val="left" w:pos="284"/>
        </w:tabs>
        <w:spacing w:line="240" w:lineRule="auto"/>
        <w:ind w:left="142" w:right="4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 специалисты центра реализуют</w:t>
      </w:r>
      <w:r w:rsidR="0096419E">
        <w:rPr>
          <w:rFonts w:ascii="Times New Roman" w:hAnsi="Times New Roman" w:cs="Times New Roman"/>
          <w:sz w:val="24"/>
          <w:szCs w:val="24"/>
        </w:rPr>
        <w:t xml:space="preserve"> самые р</w:t>
      </w:r>
      <w:r>
        <w:rPr>
          <w:rFonts w:ascii="Times New Roman" w:hAnsi="Times New Roman" w:cs="Times New Roman"/>
          <w:sz w:val="24"/>
          <w:szCs w:val="24"/>
        </w:rPr>
        <w:t>азличные модели работы с семьей: много лет реализовался проект «Творческая семейная гостиная «Звездный час»» для семей с позитивным опытом воспитания, программа вторичной профилактики асоциального поведения «Ступени» для семей, находящихся в неблагоприятных жизненных ситуациях.</w:t>
      </w:r>
      <w:r w:rsidR="0096419E">
        <w:rPr>
          <w:rFonts w:ascii="Times New Roman" w:hAnsi="Times New Roman" w:cs="Times New Roman"/>
          <w:sz w:val="24"/>
          <w:szCs w:val="24"/>
        </w:rPr>
        <w:t xml:space="preserve"> Особенно эффективной мы считаем модель раннего выявления семейных проблем. В этом нам помогает сотрудничество с комиссией по делам несовершеннолетних, отделом опеки управления образования: помощь семьям становится адресной. </w:t>
      </w:r>
    </w:p>
    <w:p w:rsidR="009C7C70" w:rsidRPr="009C7C70" w:rsidRDefault="0096419E" w:rsidP="00D50E7A">
      <w:pPr>
        <w:pStyle w:val="a6"/>
        <w:ind w:left="142" w:right="424" w:firstLine="540"/>
        <w:jc w:val="both"/>
      </w:pPr>
      <w:r w:rsidRPr="009C7C70">
        <w:t>Психолого-педагогическое сопров</w:t>
      </w:r>
      <w:r w:rsidR="009C7C70" w:rsidRPr="009C7C70">
        <w:t>ождение родителей организовано в</w:t>
      </w:r>
      <w:r w:rsidRPr="009C7C70">
        <w:t xml:space="preserve"> рамках программы родительского всеобу</w:t>
      </w:r>
      <w:r w:rsidR="00C708EA">
        <w:t>ча «Вы и Ваши дети» уже более 15</w:t>
      </w:r>
      <w:r w:rsidRPr="009C7C70">
        <w:t xml:space="preserve"> лет. </w:t>
      </w:r>
      <w:r w:rsidR="009C7C70" w:rsidRPr="009C7C70">
        <w:t xml:space="preserve">Данное направление реализуется с первых дней деятельности центра  и на данном этапе можно с уверенностью говорить о системе просвещения родителей в </w:t>
      </w:r>
      <w:r w:rsidR="009C7C70" w:rsidRPr="009C7C70">
        <w:lastRenderedPageBreak/>
        <w:t>образовательных учреждениях Ленинского района. Это обеспечивает единство образовательного пространства семьи и школы и гарантирует родителям учеников овладение необходимым минимумом знаний, умений и навыков, необходимых для адаптации в современных социальных условиях и успешной реализации воспитательного процесса в семье и социуме.</w:t>
      </w:r>
    </w:p>
    <w:p w:rsidR="009C7C70" w:rsidRPr="009C7C70" w:rsidRDefault="009C7C70" w:rsidP="00D50E7A">
      <w:pPr>
        <w:pStyle w:val="a6"/>
        <w:ind w:left="142" w:right="424" w:firstLine="540"/>
        <w:jc w:val="both"/>
      </w:pPr>
      <w:r w:rsidRPr="009C7C70">
        <w:t>Программа «Вы и ваши дети» предна</w:t>
      </w:r>
      <w:r>
        <w:t xml:space="preserve">значена для родителей </w:t>
      </w:r>
      <w:r w:rsidR="0002395A">
        <w:t>об</w:t>
      </w:r>
      <w:r>
        <w:t>уча</w:t>
      </w:r>
      <w:r w:rsidR="0002395A">
        <w:t>ю</w:t>
      </w:r>
      <w:r>
        <w:t xml:space="preserve">щихся  начальной школы, среднего звена </w:t>
      </w:r>
      <w:r w:rsidRPr="009C7C70">
        <w:t xml:space="preserve"> и для родителей старшеклассников.</w:t>
      </w:r>
      <w:r>
        <w:t xml:space="preserve"> </w:t>
      </w:r>
      <w:r w:rsidRPr="009C7C70">
        <w:rPr>
          <w:bCs/>
        </w:rPr>
        <w:t>Программа включает в себя несколько тематических блоков</w:t>
      </w:r>
    </w:p>
    <w:p w:rsidR="009C7C70" w:rsidRPr="009C7C70" w:rsidRDefault="009C7C70" w:rsidP="00D50E7A">
      <w:pPr>
        <w:numPr>
          <w:ilvl w:val="0"/>
          <w:numId w:val="5"/>
        </w:numPr>
        <w:tabs>
          <w:tab w:val="clear" w:pos="1440"/>
          <w:tab w:val="num" w:pos="426"/>
          <w:tab w:val="left" w:pos="2340"/>
          <w:tab w:val="left" w:pos="2520"/>
        </w:tabs>
        <w:spacing w:after="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>Брак и семья. Гармония семейных отношений.</w:t>
      </w:r>
    </w:p>
    <w:p w:rsidR="009C7C70" w:rsidRPr="009C7C70" w:rsidRDefault="009C7C70" w:rsidP="00D50E7A">
      <w:pPr>
        <w:numPr>
          <w:ilvl w:val="0"/>
          <w:numId w:val="5"/>
        </w:numPr>
        <w:tabs>
          <w:tab w:val="clear" w:pos="1440"/>
          <w:tab w:val="num" w:pos="426"/>
          <w:tab w:val="left" w:pos="2340"/>
          <w:tab w:val="left" w:pos="2520"/>
        </w:tabs>
        <w:spacing w:after="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>Физическое и психологическое здоровье детей.</w:t>
      </w:r>
    </w:p>
    <w:p w:rsidR="009C7C70" w:rsidRPr="009C7C70" w:rsidRDefault="009C7C70" w:rsidP="00D50E7A">
      <w:pPr>
        <w:numPr>
          <w:ilvl w:val="0"/>
          <w:numId w:val="5"/>
        </w:numPr>
        <w:tabs>
          <w:tab w:val="clear" w:pos="1440"/>
          <w:tab w:val="num" w:pos="426"/>
          <w:tab w:val="left" w:pos="2340"/>
          <w:tab w:val="left" w:pos="2520"/>
        </w:tabs>
        <w:spacing w:after="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>Духовно-нравственное воспитание учащихся.</w:t>
      </w:r>
    </w:p>
    <w:p w:rsidR="009C7C70" w:rsidRPr="009C7C70" w:rsidRDefault="009C7C70" w:rsidP="00D50E7A">
      <w:pPr>
        <w:numPr>
          <w:ilvl w:val="0"/>
          <w:numId w:val="5"/>
        </w:numPr>
        <w:tabs>
          <w:tab w:val="clear" w:pos="1440"/>
          <w:tab w:val="num" w:pos="426"/>
          <w:tab w:val="left" w:pos="2340"/>
          <w:tab w:val="left" w:pos="2520"/>
        </w:tabs>
        <w:spacing w:after="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>Психологические особенности  формирования и  развития</w:t>
      </w:r>
    </w:p>
    <w:p w:rsidR="009C7C70" w:rsidRDefault="009C7C70" w:rsidP="00D50E7A">
      <w:pPr>
        <w:tabs>
          <w:tab w:val="num" w:pos="426"/>
          <w:tab w:val="left" w:pos="2340"/>
          <w:tab w:val="left" w:pos="2520"/>
        </w:tabs>
        <w:spacing w:line="240" w:lineRule="auto"/>
        <w:ind w:left="142" w:right="424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>личности  школьников начального, среднего и старшего звена.</w:t>
      </w:r>
    </w:p>
    <w:p w:rsidR="009C7C70" w:rsidRPr="009C7C70" w:rsidRDefault="009C7C70" w:rsidP="00D50E7A">
      <w:pPr>
        <w:tabs>
          <w:tab w:val="num" w:pos="426"/>
          <w:tab w:val="left" w:pos="2340"/>
          <w:tab w:val="left" w:pos="2520"/>
        </w:tabs>
        <w:spacing w:line="240" w:lineRule="auto"/>
        <w:ind w:left="142" w:right="424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>Каждый блок содержит от 10 до 25 различных тем.</w:t>
      </w:r>
    </w:p>
    <w:p w:rsidR="009C7C70" w:rsidRPr="009C7C70" w:rsidRDefault="009C7C70" w:rsidP="00D50E7A">
      <w:pPr>
        <w:spacing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>В процессе реализации именно этого направления мы стремимся обеспечить:</w:t>
      </w:r>
    </w:p>
    <w:p w:rsidR="009C7C70" w:rsidRPr="009C7C70" w:rsidRDefault="009C7C70" w:rsidP="00D50E7A">
      <w:pPr>
        <w:pStyle w:val="a5"/>
        <w:numPr>
          <w:ilvl w:val="0"/>
          <w:numId w:val="11"/>
        </w:numPr>
        <w:spacing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i/>
          <w:sz w:val="24"/>
          <w:szCs w:val="24"/>
        </w:rPr>
        <w:t xml:space="preserve">Предоставление </w:t>
      </w:r>
      <w:r w:rsidRPr="009C7C70">
        <w:rPr>
          <w:rFonts w:ascii="Times New Roman" w:hAnsi="Times New Roman" w:cs="Times New Roman"/>
          <w:sz w:val="24"/>
          <w:szCs w:val="24"/>
        </w:rPr>
        <w:t>информации о физических и психологических особенностях формирования и развития детей разного возраста, методах эффективного взаимодействия с ними;</w:t>
      </w:r>
    </w:p>
    <w:p w:rsidR="009C7C70" w:rsidRPr="009C7C70" w:rsidRDefault="009C7C70" w:rsidP="00D50E7A">
      <w:pPr>
        <w:pStyle w:val="a5"/>
        <w:numPr>
          <w:ilvl w:val="0"/>
          <w:numId w:val="11"/>
        </w:numPr>
        <w:spacing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i/>
          <w:sz w:val="24"/>
          <w:szCs w:val="24"/>
        </w:rPr>
        <w:t>Повышение</w:t>
      </w:r>
      <w:r w:rsidRPr="009C7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9C7C7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C7C70">
        <w:rPr>
          <w:rFonts w:ascii="Times New Roman" w:hAnsi="Times New Roman" w:cs="Times New Roman"/>
          <w:sz w:val="24"/>
          <w:szCs w:val="24"/>
        </w:rPr>
        <w:t xml:space="preserve"> - педагогической</w:t>
      </w:r>
      <w:proofErr w:type="gramEnd"/>
      <w:r w:rsidRPr="009C7C70">
        <w:rPr>
          <w:rFonts w:ascii="Times New Roman" w:hAnsi="Times New Roman" w:cs="Times New Roman"/>
          <w:sz w:val="24"/>
          <w:szCs w:val="24"/>
        </w:rPr>
        <w:t xml:space="preserve">   культуры   семьи   в   сфере межличностного и семейного общения;</w:t>
      </w:r>
    </w:p>
    <w:p w:rsidR="009C7C70" w:rsidRPr="009C7C70" w:rsidRDefault="009C7C70" w:rsidP="00D50E7A">
      <w:pPr>
        <w:pStyle w:val="a5"/>
        <w:numPr>
          <w:ilvl w:val="0"/>
          <w:numId w:val="11"/>
        </w:numPr>
        <w:spacing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9C7C70">
        <w:rPr>
          <w:rFonts w:ascii="Times New Roman" w:hAnsi="Times New Roman" w:cs="Times New Roman"/>
          <w:sz w:val="24"/>
          <w:szCs w:val="24"/>
        </w:rPr>
        <w:t xml:space="preserve"> у родителей конструктивных моделей поведения в конфликтных ситуациях;</w:t>
      </w:r>
    </w:p>
    <w:p w:rsidR="006C7CED" w:rsidRDefault="009C7C70" w:rsidP="00D50E7A">
      <w:pPr>
        <w:pStyle w:val="a5"/>
        <w:numPr>
          <w:ilvl w:val="0"/>
          <w:numId w:val="11"/>
        </w:numPr>
        <w:spacing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i/>
          <w:sz w:val="24"/>
          <w:szCs w:val="24"/>
        </w:rPr>
        <w:t>Повышение</w:t>
      </w:r>
      <w:r w:rsidRPr="009C7C70">
        <w:rPr>
          <w:rFonts w:ascii="Times New Roman" w:hAnsi="Times New Roman" w:cs="Times New Roman"/>
          <w:sz w:val="24"/>
          <w:szCs w:val="24"/>
        </w:rPr>
        <w:t xml:space="preserve"> социальной культуры родителей: предоставление информации об источниках опасности современного общества /СМИ, компьютерные игры, возникновение зависимостей и т.п.</w:t>
      </w:r>
    </w:p>
    <w:p w:rsidR="0077256C" w:rsidRPr="0077256C" w:rsidRDefault="00C708EA" w:rsidP="00D50E7A">
      <w:pPr>
        <w:spacing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лет реализуется </w:t>
      </w:r>
      <w:r w:rsidR="00D50E7A">
        <w:rPr>
          <w:rFonts w:ascii="Times New Roman" w:hAnsi="Times New Roman" w:cs="Times New Roman"/>
          <w:sz w:val="24"/>
          <w:szCs w:val="24"/>
        </w:rPr>
        <w:t xml:space="preserve"> новая форма работы: </w:t>
      </w:r>
      <w:r w:rsidR="0077256C">
        <w:rPr>
          <w:rFonts w:ascii="Times New Roman" w:hAnsi="Times New Roman" w:cs="Times New Roman"/>
          <w:sz w:val="24"/>
          <w:szCs w:val="24"/>
        </w:rPr>
        <w:t xml:space="preserve"> тематические родительские недели «Моя родительская позиция». </w:t>
      </w:r>
      <w:r w:rsidR="0002395A">
        <w:rPr>
          <w:rFonts w:ascii="Times New Roman" w:hAnsi="Times New Roman" w:cs="Times New Roman"/>
          <w:sz w:val="24"/>
          <w:szCs w:val="24"/>
        </w:rPr>
        <w:t>Например, в ноябре проходит</w:t>
      </w:r>
      <w:r w:rsidR="00D50E7A">
        <w:rPr>
          <w:rFonts w:ascii="Times New Roman" w:hAnsi="Times New Roman" w:cs="Times New Roman"/>
          <w:sz w:val="24"/>
          <w:szCs w:val="24"/>
        </w:rPr>
        <w:t xml:space="preserve"> родительская неделя «Счастливое материнство», посвященная международному Дню М</w:t>
      </w:r>
      <w:r w:rsidR="0002395A">
        <w:rPr>
          <w:rFonts w:ascii="Times New Roman" w:hAnsi="Times New Roman" w:cs="Times New Roman"/>
          <w:sz w:val="24"/>
          <w:szCs w:val="24"/>
        </w:rPr>
        <w:t>атери.  О</w:t>
      </w:r>
      <w:r w:rsidR="00D50E7A">
        <w:rPr>
          <w:rFonts w:ascii="Times New Roman" w:hAnsi="Times New Roman" w:cs="Times New Roman"/>
          <w:sz w:val="24"/>
          <w:szCs w:val="24"/>
        </w:rPr>
        <w:t>рганизованы дни индивидуальных консультаций, разработаны тематические буклеты «Тайм менеджмент для современных мам: как быть мамой и все успевать».</w:t>
      </w:r>
    </w:p>
    <w:p w:rsidR="006C7CED" w:rsidRDefault="006C7CED" w:rsidP="00D50E7A">
      <w:pPr>
        <w:tabs>
          <w:tab w:val="left" w:pos="142"/>
        </w:tabs>
        <w:spacing w:line="240" w:lineRule="auto"/>
        <w:ind w:left="142" w:right="42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02395A">
        <w:rPr>
          <w:rFonts w:ascii="Times New Roman" w:hAnsi="Times New Roman" w:cs="Times New Roman"/>
          <w:sz w:val="24"/>
          <w:szCs w:val="24"/>
        </w:rPr>
        <w:t>ентром</w:t>
      </w:r>
      <w:r>
        <w:rPr>
          <w:rFonts w:ascii="Times New Roman" w:hAnsi="Times New Roman" w:cs="Times New Roman"/>
          <w:sz w:val="24"/>
          <w:szCs w:val="24"/>
        </w:rPr>
        <w:t xml:space="preserve"> «Исток» организовано психолого-педагогическое сопровождение и молодых семей нашего района. Для дошкольных учреждений реализуется программа «Школа молодой семьи» (с 2013-2014 учебного года «Молодая 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7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растем вместе»). </w:t>
      </w:r>
      <w:r w:rsidR="009C7C70" w:rsidRPr="006C7CED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системы </w:t>
      </w:r>
      <w:proofErr w:type="spellStart"/>
      <w:r w:rsidR="009C7C70" w:rsidRPr="006C7CE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9C7C70" w:rsidRPr="006C7CED">
        <w:rPr>
          <w:rFonts w:ascii="Times New Roman" w:hAnsi="Times New Roman" w:cs="Times New Roman"/>
          <w:sz w:val="24"/>
          <w:szCs w:val="24"/>
        </w:rPr>
        <w:t xml:space="preserve">–педагогического сопровождения молодой семьи, содействие повышению уровня родительской культуры и раскрытию личностного потенциала членов семьи, помощь в формировании и закреплении положительного статуса семьи в современном обществе. </w:t>
      </w:r>
    </w:p>
    <w:p w:rsidR="009C7C70" w:rsidRPr="006C7CED" w:rsidRDefault="009C7C70" w:rsidP="00D50E7A">
      <w:pPr>
        <w:tabs>
          <w:tab w:val="left" w:pos="142"/>
        </w:tabs>
        <w:spacing w:line="240" w:lineRule="auto"/>
        <w:ind w:left="142" w:right="424"/>
        <w:jc w:val="both"/>
        <w:rPr>
          <w:rFonts w:ascii="Times New Roman" w:hAnsi="Times New Roman" w:cs="Times New Roman"/>
          <w:sz w:val="24"/>
          <w:szCs w:val="24"/>
        </w:rPr>
      </w:pPr>
      <w:r w:rsidRPr="006C7CED">
        <w:rPr>
          <w:rFonts w:ascii="Times New Roman" w:hAnsi="Times New Roman" w:cs="Times New Roman"/>
          <w:sz w:val="24"/>
          <w:szCs w:val="24"/>
        </w:rPr>
        <w:t>Программа представлена такими формами работы, как:</w:t>
      </w:r>
      <w:r w:rsidR="006C7CED">
        <w:rPr>
          <w:rFonts w:ascii="Times New Roman" w:hAnsi="Times New Roman" w:cs="Times New Roman"/>
          <w:sz w:val="24"/>
          <w:szCs w:val="24"/>
        </w:rPr>
        <w:t xml:space="preserve"> л</w:t>
      </w:r>
      <w:r w:rsidRPr="006C7CED">
        <w:rPr>
          <w:rFonts w:ascii="Times New Roman" w:hAnsi="Times New Roman" w:cs="Times New Roman"/>
          <w:sz w:val="24"/>
          <w:szCs w:val="24"/>
        </w:rPr>
        <w:t>екции</w:t>
      </w:r>
      <w:r w:rsidR="006C7CED">
        <w:rPr>
          <w:rFonts w:ascii="Times New Roman" w:hAnsi="Times New Roman" w:cs="Times New Roman"/>
          <w:sz w:val="24"/>
          <w:szCs w:val="24"/>
        </w:rPr>
        <w:t>, к</w:t>
      </w:r>
      <w:r w:rsidRPr="006C7CED">
        <w:rPr>
          <w:rFonts w:ascii="Times New Roman" w:hAnsi="Times New Roman" w:cs="Times New Roman"/>
          <w:sz w:val="24"/>
          <w:szCs w:val="24"/>
        </w:rPr>
        <w:t>руглые столы</w:t>
      </w:r>
      <w:r w:rsidR="006C7CED">
        <w:rPr>
          <w:rFonts w:ascii="Times New Roman" w:hAnsi="Times New Roman" w:cs="Times New Roman"/>
          <w:sz w:val="24"/>
          <w:szCs w:val="24"/>
        </w:rPr>
        <w:t>, т</w:t>
      </w:r>
      <w:r w:rsidRPr="006C7CED">
        <w:rPr>
          <w:rFonts w:ascii="Times New Roman" w:hAnsi="Times New Roman" w:cs="Times New Roman"/>
          <w:sz w:val="24"/>
          <w:szCs w:val="24"/>
        </w:rPr>
        <w:t>ренинг</w:t>
      </w:r>
      <w:r w:rsidR="006C7CED">
        <w:rPr>
          <w:rFonts w:ascii="Times New Roman" w:hAnsi="Times New Roman" w:cs="Times New Roman"/>
          <w:sz w:val="24"/>
          <w:szCs w:val="24"/>
        </w:rPr>
        <w:t>и</w:t>
      </w:r>
      <w:r w:rsidRPr="006C7CE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C7CED">
        <w:rPr>
          <w:rFonts w:ascii="Times New Roman" w:hAnsi="Times New Roman" w:cs="Times New Roman"/>
          <w:sz w:val="24"/>
          <w:szCs w:val="24"/>
        </w:rPr>
        <w:t>Осознанное</w:t>
      </w:r>
      <w:proofErr w:type="gramEnd"/>
      <w:r w:rsidRPr="006C7CED">
        <w:rPr>
          <w:rFonts w:ascii="Times New Roman" w:hAnsi="Times New Roman" w:cs="Times New Roman"/>
          <w:sz w:val="24"/>
          <w:szCs w:val="24"/>
        </w:rPr>
        <w:t xml:space="preserve">  Родительство»</w:t>
      </w:r>
      <w:r w:rsidR="006C7CED">
        <w:rPr>
          <w:rFonts w:ascii="Times New Roman" w:hAnsi="Times New Roman" w:cs="Times New Roman"/>
          <w:sz w:val="24"/>
          <w:szCs w:val="24"/>
        </w:rPr>
        <w:t>, «Тренинг родительской компетентности», «Школа родительского мастерства», «Там, на неведомых дорожках»</w:t>
      </w:r>
      <w:r w:rsidR="003117E9">
        <w:rPr>
          <w:rFonts w:ascii="Times New Roman" w:hAnsi="Times New Roman" w:cs="Times New Roman"/>
          <w:sz w:val="24"/>
          <w:szCs w:val="24"/>
        </w:rPr>
        <w:t xml:space="preserve">, индивидуальные консультации для родителей на базе дошкольных учреждений района </w:t>
      </w:r>
      <w:r w:rsidRPr="006C7CED">
        <w:rPr>
          <w:rFonts w:ascii="Times New Roman" w:hAnsi="Times New Roman" w:cs="Times New Roman"/>
          <w:sz w:val="24"/>
          <w:szCs w:val="24"/>
        </w:rPr>
        <w:t>«Час психолога»</w:t>
      </w:r>
      <w:r w:rsidR="003117E9">
        <w:rPr>
          <w:rFonts w:ascii="Times New Roman" w:hAnsi="Times New Roman" w:cs="Times New Roman"/>
          <w:sz w:val="24"/>
          <w:szCs w:val="24"/>
        </w:rPr>
        <w:t>.</w:t>
      </w:r>
      <w:r w:rsidRPr="006C7CED">
        <w:rPr>
          <w:rFonts w:ascii="Times New Roman" w:hAnsi="Times New Roman" w:cs="Times New Roman"/>
          <w:sz w:val="24"/>
          <w:szCs w:val="24"/>
        </w:rPr>
        <w:t xml:space="preserve"> Такой комплекс форм и методов способствует решению основных задач программы:</w:t>
      </w:r>
    </w:p>
    <w:p w:rsidR="009C7C70" w:rsidRPr="003117E9" w:rsidRDefault="009C7C70" w:rsidP="00D50E7A">
      <w:pPr>
        <w:pStyle w:val="a5"/>
        <w:numPr>
          <w:ilvl w:val="0"/>
          <w:numId w:val="12"/>
        </w:numPr>
        <w:tabs>
          <w:tab w:val="left" w:pos="284"/>
        </w:tabs>
        <w:spacing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7E9">
        <w:rPr>
          <w:rFonts w:ascii="Times New Roman" w:hAnsi="Times New Roman" w:cs="Times New Roman"/>
          <w:i/>
          <w:sz w:val="24"/>
          <w:szCs w:val="24"/>
        </w:rPr>
        <w:t>Повышению</w:t>
      </w:r>
      <w:r w:rsidRPr="003117E9">
        <w:rPr>
          <w:rFonts w:ascii="Times New Roman" w:hAnsi="Times New Roman" w:cs="Times New Roman"/>
          <w:sz w:val="24"/>
          <w:szCs w:val="24"/>
        </w:rPr>
        <w:t xml:space="preserve"> психолого-педагогической культуры семьи в сфере межличностного, семейного, родительского общения;</w:t>
      </w:r>
    </w:p>
    <w:p w:rsidR="009C7C70" w:rsidRPr="003117E9" w:rsidRDefault="009C7C70" w:rsidP="00D50E7A">
      <w:pPr>
        <w:pStyle w:val="a5"/>
        <w:numPr>
          <w:ilvl w:val="0"/>
          <w:numId w:val="12"/>
        </w:numPr>
        <w:tabs>
          <w:tab w:val="left" w:pos="426"/>
        </w:tabs>
        <w:spacing w:before="12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7E9">
        <w:rPr>
          <w:rFonts w:ascii="Times New Roman" w:hAnsi="Times New Roman" w:cs="Times New Roman"/>
          <w:i/>
          <w:sz w:val="24"/>
          <w:szCs w:val="24"/>
        </w:rPr>
        <w:lastRenderedPageBreak/>
        <w:t>Формированию</w:t>
      </w:r>
      <w:r w:rsidRPr="003117E9">
        <w:rPr>
          <w:rFonts w:ascii="Times New Roman" w:hAnsi="Times New Roman" w:cs="Times New Roman"/>
          <w:sz w:val="24"/>
          <w:szCs w:val="24"/>
        </w:rPr>
        <w:t xml:space="preserve"> у родителей навыков конструктивного общения и разрешения конфликтов;</w:t>
      </w:r>
    </w:p>
    <w:p w:rsidR="009C7C70" w:rsidRDefault="009C7C70" w:rsidP="00D50E7A">
      <w:pPr>
        <w:pStyle w:val="a5"/>
        <w:numPr>
          <w:ilvl w:val="0"/>
          <w:numId w:val="12"/>
        </w:numPr>
        <w:tabs>
          <w:tab w:val="left" w:pos="142"/>
          <w:tab w:val="left" w:pos="426"/>
        </w:tabs>
        <w:spacing w:before="12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7E9">
        <w:rPr>
          <w:rFonts w:ascii="Times New Roman" w:hAnsi="Times New Roman" w:cs="Times New Roman"/>
          <w:i/>
          <w:sz w:val="24"/>
          <w:szCs w:val="24"/>
        </w:rPr>
        <w:t>Предоставлению</w:t>
      </w:r>
      <w:r w:rsidRPr="003117E9">
        <w:rPr>
          <w:rFonts w:ascii="Times New Roman" w:hAnsi="Times New Roman" w:cs="Times New Roman"/>
          <w:sz w:val="24"/>
          <w:szCs w:val="24"/>
        </w:rPr>
        <w:t xml:space="preserve"> информации о способах и приемах воспитания у детей  интереса к научной и практической деятельности, о необходимости развити</w:t>
      </w:r>
      <w:r w:rsidR="003117E9">
        <w:rPr>
          <w:rFonts w:ascii="Times New Roman" w:hAnsi="Times New Roman" w:cs="Times New Roman"/>
          <w:sz w:val="24"/>
          <w:szCs w:val="24"/>
        </w:rPr>
        <w:t>я и поддержки увлечений ребенка;</w:t>
      </w:r>
    </w:p>
    <w:p w:rsidR="003117E9" w:rsidRPr="003117E9" w:rsidRDefault="003117E9" w:rsidP="00D50E7A">
      <w:pPr>
        <w:pStyle w:val="a5"/>
        <w:numPr>
          <w:ilvl w:val="0"/>
          <w:numId w:val="12"/>
        </w:numPr>
        <w:tabs>
          <w:tab w:val="left" w:pos="142"/>
          <w:tab w:val="left" w:pos="426"/>
        </w:tabs>
        <w:spacing w:before="120" w:line="240" w:lineRule="auto"/>
        <w:ind w:left="142" w:right="42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Принятию </w:t>
      </w:r>
      <w:r w:rsidRPr="003117E9">
        <w:rPr>
          <w:rFonts w:ascii="Times New Roman" w:hAnsi="Times New Roman" w:cs="Times New Roman"/>
          <w:sz w:val="24"/>
          <w:szCs w:val="24"/>
        </w:rPr>
        <w:t>ответственности родителями за физическое и психическое здоровье детей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7C70" w:rsidRPr="006C7CED" w:rsidRDefault="0077256C" w:rsidP="00D50E7A">
      <w:pPr>
        <w:tabs>
          <w:tab w:val="left" w:pos="142"/>
        </w:tabs>
        <w:spacing w:line="240" w:lineRule="auto"/>
        <w:ind w:left="142" w:right="42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</w:t>
      </w:r>
      <w:r w:rsidR="0002395A">
        <w:rPr>
          <w:rFonts w:ascii="Times New Roman" w:hAnsi="Times New Roman" w:cs="Times New Roman"/>
          <w:sz w:val="24"/>
          <w:szCs w:val="24"/>
        </w:rPr>
        <w:t xml:space="preserve"> и детей</w:t>
      </w:r>
      <w:r>
        <w:rPr>
          <w:rFonts w:ascii="Times New Roman" w:hAnsi="Times New Roman" w:cs="Times New Roman"/>
          <w:sz w:val="24"/>
          <w:szCs w:val="24"/>
        </w:rPr>
        <w:t xml:space="preserve"> ежегодно проводятся индивидуальные консультации (около 400 консультаций). Это позволяет  родителям</w:t>
      </w:r>
      <w:r w:rsidR="0002395A">
        <w:rPr>
          <w:rFonts w:ascii="Times New Roman" w:hAnsi="Times New Roman" w:cs="Times New Roman"/>
          <w:sz w:val="24"/>
          <w:szCs w:val="24"/>
        </w:rPr>
        <w:t xml:space="preserve"> и ребятам</w:t>
      </w:r>
      <w:r>
        <w:rPr>
          <w:rFonts w:ascii="Times New Roman" w:hAnsi="Times New Roman" w:cs="Times New Roman"/>
          <w:sz w:val="24"/>
          <w:szCs w:val="24"/>
        </w:rPr>
        <w:t xml:space="preserve"> более ясно увидеть особенности своей семьи и использовать различные ресурсы для решения</w:t>
      </w:r>
      <w:r w:rsidR="0002395A">
        <w:rPr>
          <w:rFonts w:ascii="Times New Roman" w:hAnsi="Times New Roman" w:cs="Times New Roman"/>
          <w:sz w:val="24"/>
          <w:szCs w:val="24"/>
        </w:rPr>
        <w:t xml:space="preserve"> и предотвращения </w:t>
      </w:r>
      <w:r>
        <w:rPr>
          <w:rFonts w:ascii="Times New Roman" w:hAnsi="Times New Roman" w:cs="Times New Roman"/>
          <w:sz w:val="24"/>
          <w:szCs w:val="24"/>
        </w:rPr>
        <w:t xml:space="preserve"> кризисных ситуаций.</w:t>
      </w:r>
    </w:p>
    <w:p w:rsidR="009C7C70" w:rsidRPr="006C7CED" w:rsidRDefault="009C7C70" w:rsidP="00D50E7A">
      <w:pPr>
        <w:spacing w:line="240" w:lineRule="auto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19E" w:rsidRPr="006C7CED" w:rsidRDefault="0096419E" w:rsidP="00D50E7A">
      <w:pPr>
        <w:pStyle w:val="a5"/>
        <w:tabs>
          <w:tab w:val="left" w:pos="142"/>
          <w:tab w:val="left" w:pos="284"/>
        </w:tabs>
        <w:spacing w:line="240" w:lineRule="auto"/>
        <w:ind w:left="142" w:right="4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0A9" w:rsidRDefault="00ED50A9" w:rsidP="00D50E7A">
      <w:pPr>
        <w:pStyle w:val="a5"/>
        <w:tabs>
          <w:tab w:val="left" w:pos="142"/>
          <w:tab w:val="left" w:pos="284"/>
        </w:tabs>
        <w:spacing w:line="240" w:lineRule="auto"/>
        <w:ind w:left="142" w:right="4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686" w:rsidRPr="006A638D" w:rsidRDefault="00832686" w:rsidP="00D50E7A">
      <w:pPr>
        <w:pStyle w:val="a5"/>
        <w:tabs>
          <w:tab w:val="left" w:pos="142"/>
          <w:tab w:val="left" w:pos="284"/>
        </w:tabs>
        <w:spacing w:line="240" w:lineRule="auto"/>
        <w:ind w:left="142" w:right="424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58057C" w:rsidRPr="006C5DB8" w:rsidRDefault="0058057C" w:rsidP="00D50E7A">
      <w:pPr>
        <w:spacing w:line="360" w:lineRule="auto"/>
        <w:ind w:left="1800" w:right="424"/>
        <w:jc w:val="both"/>
        <w:rPr>
          <w:rFonts w:ascii="Times New Roman" w:hAnsi="Times New Roman" w:cs="Times New Roman"/>
        </w:rPr>
      </w:pPr>
    </w:p>
    <w:p w:rsidR="0058057C" w:rsidRPr="006C5DB8" w:rsidRDefault="0058057C" w:rsidP="00D50E7A">
      <w:pPr>
        <w:tabs>
          <w:tab w:val="num" w:pos="4320"/>
        </w:tabs>
        <w:ind w:left="1800" w:right="424"/>
        <w:jc w:val="both"/>
        <w:rPr>
          <w:rFonts w:ascii="Times New Roman" w:hAnsi="Times New Roman" w:cs="Times New Roman"/>
        </w:rPr>
      </w:pPr>
    </w:p>
    <w:p w:rsidR="0058057C" w:rsidRPr="006C5DB8" w:rsidRDefault="0058057C" w:rsidP="00D50E7A">
      <w:pPr>
        <w:tabs>
          <w:tab w:val="num" w:pos="4320"/>
        </w:tabs>
        <w:ind w:right="424"/>
        <w:jc w:val="both"/>
        <w:rPr>
          <w:rFonts w:ascii="Times New Roman" w:hAnsi="Times New Roman" w:cs="Times New Roman"/>
        </w:rPr>
      </w:pPr>
    </w:p>
    <w:p w:rsidR="0058057C" w:rsidRPr="006C5DB8" w:rsidRDefault="0058057C" w:rsidP="00D50E7A">
      <w:pPr>
        <w:tabs>
          <w:tab w:val="num" w:pos="4320"/>
        </w:tabs>
        <w:ind w:right="424"/>
        <w:jc w:val="both"/>
        <w:rPr>
          <w:rFonts w:ascii="Times New Roman" w:hAnsi="Times New Roman" w:cs="Times New Roman"/>
        </w:rPr>
      </w:pPr>
    </w:p>
    <w:p w:rsidR="0058057C" w:rsidRDefault="0058057C" w:rsidP="00D50E7A">
      <w:pPr>
        <w:tabs>
          <w:tab w:val="num" w:pos="4320"/>
        </w:tabs>
        <w:ind w:right="424"/>
        <w:jc w:val="both"/>
      </w:pPr>
    </w:p>
    <w:p w:rsidR="00903B12" w:rsidRPr="00903B12" w:rsidRDefault="00831144" w:rsidP="00D50E7A">
      <w:pPr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3B12" w:rsidRPr="00903B12" w:rsidSect="0050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6A1"/>
    <w:multiLevelType w:val="hybridMultilevel"/>
    <w:tmpl w:val="5F76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B6533"/>
    <w:multiLevelType w:val="hybridMultilevel"/>
    <w:tmpl w:val="2736CB62"/>
    <w:lvl w:ilvl="0" w:tplc="0419000F">
      <w:start w:val="1"/>
      <w:numFmt w:val="decimal"/>
      <w:lvlText w:val="%1."/>
      <w:lvlJc w:val="left"/>
      <w:pPr>
        <w:tabs>
          <w:tab w:val="num" w:pos="1799"/>
        </w:tabs>
        <w:ind w:left="1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9"/>
        </w:tabs>
        <w:ind w:left="2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9"/>
        </w:tabs>
        <w:ind w:left="3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9"/>
        </w:tabs>
        <w:ind w:left="3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9"/>
        </w:tabs>
        <w:ind w:left="4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9"/>
        </w:tabs>
        <w:ind w:left="5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9"/>
        </w:tabs>
        <w:ind w:left="6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9"/>
        </w:tabs>
        <w:ind w:left="6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9"/>
        </w:tabs>
        <w:ind w:left="7559" w:hanging="180"/>
      </w:pPr>
    </w:lvl>
  </w:abstractNum>
  <w:abstractNum w:abstractNumId="2">
    <w:nsid w:val="22875A05"/>
    <w:multiLevelType w:val="hybridMultilevel"/>
    <w:tmpl w:val="0CB280EA"/>
    <w:lvl w:ilvl="0" w:tplc="F9E8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271A5"/>
    <w:multiLevelType w:val="hybridMultilevel"/>
    <w:tmpl w:val="0E6A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332F8"/>
    <w:multiLevelType w:val="hybridMultilevel"/>
    <w:tmpl w:val="45C8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462D5"/>
    <w:multiLevelType w:val="hybridMultilevel"/>
    <w:tmpl w:val="AAC24AB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B3B64F8"/>
    <w:multiLevelType w:val="hybridMultilevel"/>
    <w:tmpl w:val="8FE2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A3AD4"/>
    <w:multiLevelType w:val="hybridMultilevel"/>
    <w:tmpl w:val="19AAD064"/>
    <w:lvl w:ilvl="0" w:tplc="40FC51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569F2"/>
    <w:multiLevelType w:val="hybridMultilevel"/>
    <w:tmpl w:val="4E6E3E50"/>
    <w:lvl w:ilvl="0" w:tplc="40FC515C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F3B04"/>
    <w:multiLevelType w:val="hybridMultilevel"/>
    <w:tmpl w:val="ADB45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D5745"/>
    <w:multiLevelType w:val="hybridMultilevel"/>
    <w:tmpl w:val="72105846"/>
    <w:lvl w:ilvl="0" w:tplc="40FC515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A264C"/>
    <w:multiLevelType w:val="hybridMultilevel"/>
    <w:tmpl w:val="C07C10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96B"/>
    <w:rsid w:val="0002395A"/>
    <w:rsid w:val="001D396B"/>
    <w:rsid w:val="0030699B"/>
    <w:rsid w:val="003117E9"/>
    <w:rsid w:val="00341B8D"/>
    <w:rsid w:val="004E7E17"/>
    <w:rsid w:val="004F75AA"/>
    <w:rsid w:val="00502C79"/>
    <w:rsid w:val="0058057C"/>
    <w:rsid w:val="006A638D"/>
    <w:rsid w:val="006C7CED"/>
    <w:rsid w:val="0077256C"/>
    <w:rsid w:val="00831144"/>
    <w:rsid w:val="00832686"/>
    <w:rsid w:val="00903B12"/>
    <w:rsid w:val="0096419E"/>
    <w:rsid w:val="009C7C70"/>
    <w:rsid w:val="00A5756B"/>
    <w:rsid w:val="00B129D4"/>
    <w:rsid w:val="00C708EA"/>
    <w:rsid w:val="00C920B8"/>
    <w:rsid w:val="00D50E7A"/>
    <w:rsid w:val="00ED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05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805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057C"/>
    <w:pPr>
      <w:ind w:left="720"/>
      <w:contextualSpacing/>
    </w:pPr>
  </w:style>
  <w:style w:type="paragraph" w:styleId="a6">
    <w:name w:val="Body Text Indent"/>
    <w:basedOn w:val="a"/>
    <w:link w:val="a7"/>
    <w:rsid w:val="009C7C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C7C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2013-12-18T10:55:00Z</dcterms:created>
  <dcterms:modified xsi:type="dcterms:W3CDTF">2006-12-31T22:10:00Z</dcterms:modified>
</cp:coreProperties>
</file>